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D0" w:rsidRPr="00F30A32" w:rsidRDefault="00F30A32" w:rsidP="00F30A32">
      <w:pPr>
        <w:spacing w:after="240"/>
        <w:ind w:left="709" w:right="-432"/>
        <w:rPr>
          <w:rFonts w:ascii="Century Gothic" w:hAnsi="Century Gothic"/>
          <w:sz w:val="28"/>
          <w:szCs w:val="28"/>
          <w:u w:val="single"/>
        </w:rPr>
      </w:pPr>
      <w:r w:rsidRPr="00F30A32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-221615</wp:posOffset>
            </wp:positionV>
            <wp:extent cx="581025" cy="581025"/>
            <wp:effectExtent l="19050" t="0" r="9525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3A" w:rsidRPr="00F30A32">
        <w:rPr>
          <w:rFonts w:ascii="Century Gothic" w:hAnsi="Century Gothic"/>
          <w:b/>
          <w:sz w:val="28"/>
          <w:szCs w:val="28"/>
          <w:u w:val="single"/>
        </w:rPr>
        <w:t>Colorie</w:t>
      </w:r>
      <w:r w:rsidR="00D36A3A" w:rsidRPr="00F30A32">
        <w:rPr>
          <w:rFonts w:ascii="Century Gothic" w:hAnsi="Century Gothic"/>
          <w:sz w:val="28"/>
          <w:szCs w:val="28"/>
          <w:u w:val="single"/>
        </w:rPr>
        <w:t xml:space="preserve"> les situations pouvant être réglées par un message clair. </w:t>
      </w:r>
    </w:p>
    <w:p w:rsidR="00D36A3A" w:rsidRDefault="00D36A3A" w:rsidP="00D36A3A"/>
    <w:tbl>
      <w:tblPr>
        <w:tblStyle w:val="Grilledutableau"/>
        <w:tblW w:w="9924" w:type="dxa"/>
        <w:tblInd w:w="-318" w:type="dxa"/>
        <w:tblLook w:val="04A0"/>
      </w:tblPr>
      <w:tblGrid>
        <w:gridCol w:w="9924"/>
      </w:tblGrid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me menacent.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raconte une blague.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moi.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7F746C" w:rsidP="007F746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s’amuse à pousser d’autres enfants dans les escaliers.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ne veulent pas que je joue avec eux.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7F746C" w:rsidP="007F746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m’appelle Tom alors que je m’appelle Thomas.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gène pour travailler.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7F746C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Pr="00D36A3A">
              <w:rPr>
                <w:rFonts w:ascii="Century Gothic" w:hAnsi="Century Gothic"/>
                <w:sz w:val="34"/>
                <w:szCs w:val="34"/>
              </w:rPr>
              <w:t>m’embête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dans la cour.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sans faire exprès et s’excuse.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ma famille.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et ne s’excuse pas.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fouille dans mon cartable et vole ma calculette.</w:t>
            </w:r>
          </w:p>
        </w:tc>
      </w:tr>
    </w:tbl>
    <w:p w:rsidR="00D36A3A" w:rsidRPr="00D36A3A" w:rsidRDefault="00D36A3A" w:rsidP="00D36A3A"/>
    <w:sectPr w:rsidR="00D36A3A" w:rsidRPr="00D36A3A" w:rsidSect="00D36A3A">
      <w:pgSz w:w="11900" w:h="16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0F6F"/>
    <w:rsid w:val="00140F6F"/>
    <w:rsid w:val="001E5F8E"/>
    <w:rsid w:val="00383A59"/>
    <w:rsid w:val="0063432F"/>
    <w:rsid w:val="007F746C"/>
    <w:rsid w:val="00D36A3A"/>
    <w:rsid w:val="00DF2C12"/>
    <w:rsid w:val="00E557D0"/>
    <w:rsid w:val="00F3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0F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1ECA0-4ED7-4993-98DE-4ED64C94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Mélanie</cp:lastModifiedBy>
  <cp:revision>4</cp:revision>
  <dcterms:created xsi:type="dcterms:W3CDTF">2016-10-31T15:03:00Z</dcterms:created>
  <dcterms:modified xsi:type="dcterms:W3CDTF">2016-11-01T17:19:00Z</dcterms:modified>
</cp:coreProperties>
</file>